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038D" w14:textId="77777777" w:rsidR="00B13E19" w:rsidRPr="00411A1E" w:rsidRDefault="00B13E19" w:rsidP="00411A1E">
      <w:pPr>
        <w:spacing w:line="360" w:lineRule="auto"/>
        <w:ind w:right="1693"/>
      </w:pPr>
      <w:r w:rsidRPr="0027069C">
        <w:t>Table S1.</w:t>
      </w:r>
      <w:r>
        <w:t xml:space="preserve"> </w:t>
      </w:r>
      <w:proofErr w:type="gramStart"/>
      <w:r>
        <w:t xml:space="preserve">Identity between </w:t>
      </w:r>
      <w:proofErr w:type="spellStart"/>
      <w:r>
        <w:t>orthologs</w:t>
      </w:r>
      <w:proofErr w:type="spellEnd"/>
      <w:r>
        <w:t xml:space="preserve"> domains (amino acid sequences) from the three analyzed groups of </w:t>
      </w:r>
      <w:proofErr w:type="spellStart"/>
      <w:r>
        <w:t>multidomain</w:t>
      </w:r>
      <w:proofErr w:type="spellEnd"/>
      <w:r>
        <w:t xml:space="preserve"> invertebrate </w:t>
      </w:r>
      <w:proofErr w:type="spellStart"/>
      <w:r>
        <w:t>Hbs</w:t>
      </w:r>
      <w:proofErr w:type="spellEnd"/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020"/>
        <w:gridCol w:w="1134"/>
        <w:gridCol w:w="1175"/>
        <w:gridCol w:w="884"/>
        <w:gridCol w:w="2551"/>
      </w:tblGrid>
      <w:tr w:rsidR="00B13E19" w:rsidRPr="004F5F90" w14:paraId="2869BC93" w14:textId="77777777" w:rsidTr="003716C9">
        <w:tc>
          <w:tcPr>
            <w:tcW w:w="1073" w:type="dxa"/>
          </w:tcPr>
          <w:p w14:paraId="1334EBA0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04023D3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AB5986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3965DE5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A9CE978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B55AD0" w14:textId="77777777" w:rsidR="00B13E19" w:rsidRPr="004F5F90" w:rsidRDefault="00B13E19" w:rsidP="003716C9">
            <w:pPr>
              <w:spacing w:line="360" w:lineRule="auto"/>
            </w:pPr>
            <w:r w:rsidRPr="004F5F90">
              <w:t>References</w:t>
            </w:r>
          </w:p>
        </w:tc>
      </w:tr>
      <w:tr w:rsidR="00B13E19" w:rsidRPr="004F5F90" w14:paraId="45304C4A" w14:textId="77777777" w:rsidTr="003716C9">
        <w:tc>
          <w:tcPr>
            <w:tcW w:w="1073" w:type="dxa"/>
          </w:tcPr>
          <w:p w14:paraId="7B74132A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F102234" w14:textId="77777777" w:rsidR="00B13E19" w:rsidRPr="004F5F90" w:rsidRDefault="00B13E19" w:rsidP="003716C9">
            <w:pPr>
              <w:spacing w:line="360" w:lineRule="auto"/>
            </w:pPr>
            <w:r w:rsidRPr="004F5F90">
              <w:t>BseD1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8FCE6C1" w14:textId="77777777" w:rsidR="00B13E19" w:rsidRPr="004F5F90" w:rsidRDefault="00B13E19" w:rsidP="003716C9">
            <w:pPr>
              <w:spacing w:line="360" w:lineRule="auto"/>
            </w:pPr>
            <w:r w:rsidRPr="004F5F90">
              <w:t>BseD2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14:paraId="392D46FE" w14:textId="77777777" w:rsidR="00B13E19" w:rsidRPr="004F5F90" w:rsidRDefault="00B13E19" w:rsidP="003716C9">
            <w:pPr>
              <w:spacing w:line="360" w:lineRule="auto"/>
            </w:pPr>
            <w:r w:rsidRPr="004F5F90">
              <w:t>BseD3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19093FB0" w14:textId="77777777" w:rsidR="00B13E19" w:rsidRPr="004F5F90" w:rsidRDefault="00B13E19" w:rsidP="003716C9">
            <w:pPr>
              <w:spacing w:line="360" w:lineRule="auto"/>
            </w:pPr>
            <w:r w:rsidRPr="004F5F90">
              <w:t>BseD4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2DD0C5F" w14:textId="77777777" w:rsidR="00B13E19" w:rsidRPr="004F5F90" w:rsidRDefault="00B13E19" w:rsidP="003716C9">
            <w:pPr>
              <w:spacing w:line="360" w:lineRule="auto"/>
            </w:pPr>
          </w:p>
        </w:tc>
      </w:tr>
      <w:tr w:rsidR="00B13E19" w:rsidRPr="004F5F90" w14:paraId="0C5E99BF" w14:textId="77777777" w:rsidTr="003716C9">
        <w:tc>
          <w:tcPr>
            <w:tcW w:w="1073" w:type="dxa"/>
          </w:tcPr>
          <w:p w14:paraId="68EB7A10" w14:textId="77777777" w:rsidR="00B13E19" w:rsidRPr="004F5F90" w:rsidRDefault="00B13E19" w:rsidP="003716C9">
            <w:pPr>
              <w:spacing w:line="360" w:lineRule="auto"/>
            </w:pPr>
            <w:r w:rsidRPr="004F5F90">
              <w:t>BsyD1</w:t>
            </w:r>
          </w:p>
        </w:tc>
        <w:tc>
          <w:tcPr>
            <w:tcW w:w="1020" w:type="dxa"/>
            <w:tcBorders>
              <w:top w:val="nil"/>
            </w:tcBorders>
          </w:tcPr>
          <w:p w14:paraId="2CB6A715" w14:textId="77777777" w:rsidR="00B13E19" w:rsidRPr="004F5F90" w:rsidRDefault="00B13E19" w:rsidP="003716C9">
            <w:pPr>
              <w:spacing w:line="360" w:lineRule="auto"/>
            </w:pPr>
            <w:r w:rsidRPr="004F5F90">
              <w:t>97.7%</w:t>
            </w:r>
          </w:p>
        </w:tc>
        <w:tc>
          <w:tcPr>
            <w:tcW w:w="1134" w:type="dxa"/>
            <w:tcBorders>
              <w:top w:val="nil"/>
            </w:tcBorders>
          </w:tcPr>
          <w:p w14:paraId="7634A05A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  <w:tcBorders>
              <w:top w:val="nil"/>
            </w:tcBorders>
          </w:tcPr>
          <w:p w14:paraId="5BF880B9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top w:val="nil"/>
            </w:tcBorders>
          </w:tcPr>
          <w:p w14:paraId="676F25ED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top w:val="nil"/>
            </w:tcBorders>
          </w:tcPr>
          <w:p w14:paraId="2E0EE471" w14:textId="77777777" w:rsidR="00B13E19" w:rsidRPr="004F5F90" w:rsidRDefault="00B13E19" w:rsidP="003716C9">
            <w:pPr>
              <w:spacing w:line="360" w:lineRule="auto"/>
            </w:pPr>
            <w:proofErr w:type="gramStart"/>
            <w:r>
              <w:t>this</w:t>
            </w:r>
            <w:proofErr w:type="gramEnd"/>
            <w:r>
              <w:t xml:space="preserve"> publication</w:t>
            </w:r>
          </w:p>
        </w:tc>
      </w:tr>
      <w:tr w:rsidR="00B13E19" w:rsidRPr="004F5F90" w14:paraId="23D1733B" w14:textId="77777777" w:rsidTr="003716C9">
        <w:tc>
          <w:tcPr>
            <w:tcW w:w="1073" w:type="dxa"/>
          </w:tcPr>
          <w:p w14:paraId="243CEDEF" w14:textId="77777777" w:rsidR="00B13E19" w:rsidRPr="004F5F90" w:rsidRDefault="00B13E19" w:rsidP="003716C9">
            <w:pPr>
              <w:spacing w:line="360" w:lineRule="auto"/>
            </w:pPr>
            <w:r w:rsidRPr="004F5F90">
              <w:t>BsyD2</w:t>
            </w:r>
          </w:p>
        </w:tc>
        <w:tc>
          <w:tcPr>
            <w:tcW w:w="1020" w:type="dxa"/>
          </w:tcPr>
          <w:p w14:paraId="5080B07B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</w:tcPr>
          <w:p w14:paraId="73FF4389" w14:textId="77777777" w:rsidR="00B13E19" w:rsidRPr="004F5F90" w:rsidRDefault="00B13E19" w:rsidP="003716C9">
            <w:pPr>
              <w:spacing w:line="360" w:lineRule="auto"/>
            </w:pPr>
            <w:r w:rsidRPr="004F5F90">
              <w:t>94%</w:t>
            </w:r>
          </w:p>
        </w:tc>
        <w:tc>
          <w:tcPr>
            <w:tcW w:w="1175" w:type="dxa"/>
          </w:tcPr>
          <w:p w14:paraId="22CECB58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</w:tcPr>
          <w:p w14:paraId="725BAA16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</w:tcPr>
          <w:p w14:paraId="4198F3E5" w14:textId="77777777" w:rsidR="00B13E19" w:rsidRPr="004F5F90" w:rsidRDefault="00B13E19" w:rsidP="003716C9">
            <w:pPr>
              <w:spacing w:line="360" w:lineRule="auto"/>
            </w:pPr>
            <w:r>
              <w:t>“</w:t>
            </w:r>
          </w:p>
        </w:tc>
      </w:tr>
      <w:tr w:rsidR="00B13E19" w:rsidRPr="004F5F90" w14:paraId="6949CED4" w14:textId="77777777" w:rsidTr="003716C9">
        <w:tc>
          <w:tcPr>
            <w:tcW w:w="1073" w:type="dxa"/>
          </w:tcPr>
          <w:p w14:paraId="353E6C83" w14:textId="77777777" w:rsidR="00B13E19" w:rsidRPr="004F5F90" w:rsidRDefault="00B13E19" w:rsidP="003716C9">
            <w:pPr>
              <w:spacing w:line="360" w:lineRule="auto"/>
            </w:pPr>
            <w:r w:rsidRPr="004F5F90">
              <w:t>BsyD3</w:t>
            </w:r>
          </w:p>
        </w:tc>
        <w:tc>
          <w:tcPr>
            <w:tcW w:w="1020" w:type="dxa"/>
          </w:tcPr>
          <w:p w14:paraId="36D59B68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</w:tcPr>
          <w:p w14:paraId="3BB7B900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</w:tcPr>
          <w:p w14:paraId="12411523" w14:textId="77777777" w:rsidR="00B13E19" w:rsidRPr="004F5F90" w:rsidRDefault="00B13E19" w:rsidP="003716C9">
            <w:pPr>
              <w:spacing w:line="360" w:lineRule="auto"/>
            </w:pPr>
            <w:r w:rsidRPr="004F5F90">
              <w:t>97.7%</w:t>
            </w:r>
          </w:p>
        </w:tc>
        <w:tc>
          <w:tcPr>
            <w:tcW w:w="884" w:type="dxa"/>
          </w:tcPr>
          <w:p w14:paraId="65D494E9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</w:tcPr>
          <w:p w14:paraId="2761AD80" w14:textId="77777777" w:rsidR="00B13E19" w:rsidRPr="004F5F90" w:rsidRDefault="00B13E19" w:rsidP="003716C9">
            <w:pPr>
              <w:spacing w:line="360" w:lineRule="auto"/>
            </w:pPr>
            <w:r>
              <w:t>“</w:t>
            </w:r>
          </w:p>
        </w:tc>
      </w:tr>
      <w:tr w:rsidR="00B13E19" w:rsidRPr="004F5F90" w14:paraId="7B35FACF" w14:textId="77777777" w:rsidTr="003716C9">
        <w:tc>
          <w:tcPr>
            <w:tcW w:w="1073" w:type="dxa"/>
            <w:tcBorders>
              <w:bottom w:val="nil"/>
            </w:tcBorders>
          </w:tcPr>
          <w:p w14:paraId="4F909838" w14:textId="77777777" w:rsidR="00B13E19" w:rsidRPr="004F5F90" w:rsidRDefault="00B13E19" w:rsidP="003716C9">
            <w:pPr>
              <w:spacing w:line="360" w:lineRule="auto"/>
            </w:pPr>
            <w:r w:rsidRPr="004F5F90">
              <w:t>BsyD4</w:t>
            </w:r>
          </w:p>
        </w:tc>
        <w:tc>
          <w:tcPr>
            <w:tcW w:w="1020" w:type="dxa"/>
          </w:tcPr>
          <w:p w14:paraId="792C8A2F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</w:tcPr>
          <w:p w14:paraId="3CBE3837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</w:tcPr>
          <w:p w14:paraId="687F7BA8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</w:tcPr>
          <w:p w14:paraId="7DB7C886" w14:textId="77777777" w:rsidR="00B13E19" w:rsidRPr="004F5F90" w:rsidRDefault="00B13E19" w:rsidP="003716C9">
            <w:pPr>
              <w:spacing w:line="360" w:lineRule="auto"/>
            </w:pPr>
            <w:r w:rsidRPr="004F5F90">
              <w:t>94%</w:t>
            </w:r>
          </w:p>
        </w:tc>
        <w:tc>
          <w:tcPr>
            <w:tcW w:w="2551" w:type="dxa"/>
          </w:tcPr>
          <w:p w14:paraId="0E94BD7C" w14:textId="77777777" w:rsidR="00B13E19" w:rsidRPr="004F5F90" w:rsidRDefault="00B13E19" w:rsidP="003716C9">
            <w:pPr>
              <w:spacing w:line="360" w:lineRule="auto"/>
            </w:pPr>
            <w:r>
              <w:t>“</w:t>
            </w:r>
          </w:p>
        </w:tc>
      </w:tr>
      <w:tr w:rsidR="00B13E19" w:rsidRPr="004F5F90" w14:paraId="4049B6AE" w14:textId="77777777" w:rsidTr="003716C9">
        <w:tc>
          <w:tcPr>
            <w:tcW w:w="1073" w:type="dxa"/>
            <w:tcBorders>
              <w:top w:val="nil"/>
              <w:bottom w:val="nil"/>
            </w:tcBorders>
          </w:tcPr>
          <w:p w14:paraId="60E3E350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9467AE" w14:textId="77777777" w:rsidR="00B13E19" w:rsidRPr="004F5F90" w:rsidRDefault="00B13E19" w:rsidP="003716C9">
            <w:pPr>
              <w:spacing w:line="360" w:lineRule="auto"/>
            </w:pPr>
            <w:r w:rsidRPr="004F5F90">
              <w:t>PdecD1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5A3C1A" w14:textId="77777777" w:rsidR="00B13E19" w:rsidRPr="004F5F90" w:rsidRDefault="00B13E19" w:rsidP="003716C9">
            <w:pPr>
              <w:spacing w:line="360" w:lineRule="auto"/>
            </w:pPr>
            <w:r w:rsidRPr="004F5F90">
              <w:t>PdecD2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14:paraId="01C08CA3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52DFFEDD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6414039" w14:textId="77777777" w:rsidR="00B13E19" w:rsidRPr="004F5F90" w:rsidRDefault="00B13E19" w:rsidP="003716C9">
            <w:pPr>
              <w:spacing w:line="360" w:lineRule="auto"/>
            </w:pPr>
          </w:p>
        </w:tc>
      </w:tr>
      <w:tr w:rsidR="00B13E19" w:rsidRPr="004F5F90" w14:paraId="7EFA2860" w14:textId="77777777" w:rsidTr="003716C9">
        <w:tc>
          <w:tcPr>
            <w:tcW w:w="1073" w:type="dxa"/>
            <w:tcBorders>
              <w:top w:val="nil"/>
            </w:tcBorders>
          </w:tcPr>
          <w:p w14:paraId="66F2014F" w14:textId="77777777" w:rsidR="00B13E19" w:rsidRPr="004F5F90" w:rsidRDefault="00B13E19" w:rsidP="003716C9">
            <w:pPr>
              <w:spacing w:line="360" w:lineRule="auto"/>
            </w:pPr>
            <w:r w:rsidRPr="004F5F90">
              <w:t>AsuumD1</w:t>
            </w:r>
          </w:p>
        </w:tc>
        <w:tc>
          <w:tcPr>
            <w:tcW w:w="1020" w:type="dxa"/>
            <w:tcBorders>
              <w:top w:val="nil"/>
            </w:tcBorders>
          </w:tcPr>
          <w:p w14:paraId="6D291434" w14:textId="77777777" w:rsidR="00B13E19" w:rsidRPr="004F5F90" w:rsidRDefault="00B13E19" w:rsidP="003716C9">
            <w:pPr>
              <w:spacing w:line="360" w:lineRule="auto"/>
            </w:pPr>
            <w:r w:rsidRPr="004F5F90">
              <w:t>73%</w:t>
            </w:r>
          </w:p>
        </w:tc>
        <w:tc>
          <w:tcPr>
            <w:tcW w:w="1134" w:type="dxa"/>
            <w:tcBorders>
              <w:top w:val="nil"/>
            </w:tcBorders>
          </w:tcPr>
          <w:p w14:paraId="5BF90D4B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  <w:tcBorders>
              <w:top w:val="nil"/>
            </w:tcBorders>
          </w:tcPr>
          <w:p w14:paraId="7C7FE091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top w:val="nil"/>
            </w:tcBorders>
          </w:tcPr>
          <w:p w14:paraId="50D71136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top w:val="nil"/>
            </w:tcBorders>
          </w:tcPr>
          <w:p w14:paraId="65BC2C3E" w14:textId="77777777" w:rsidR="00B13E19" w:rsidRPr="004F5F90" w:rsidRDefault="00B13E19" w:rsidP="003716C9">
            <w:pPr>
              <w:spacing w:line="360" w:lineRule="auto"/>
            </w:pPr>
            <w:r>
              <w:t>Gibson et al. 1993</w:t>
            </w:r>
          </w:p>
        </w:tc>
      </w:tr>
      <w:tr w:rsidR="00B13E19" w:rsidRPr="004F5F90" w14:paraId="2FE511CA" w14:textId="77777777" w:rsidTr="003716C9">
        <w:tc>
          <w:tcPr>
            <w:tcW w:w="1073" w:type="dxa"/>
            <w:tcBorders>
              <w:bottom w:val="nil"/>
            </w:tcBorders>
          </w:tcPr>
          <w:p w14:paraId="5DEBF39E" w14:textId="77777777" w:rsidR="00B13E19" w:rsidRPr="004F5F90" w:rsidRDefault="00B13E19" w:rsidP="003716C9">
            <w:pPr>
              <w:spacing w:line="360" w:lineRule="auto"/>
            </w:pPr>
            <w:r w:rsidRPr="004F5F90">
              <w:t>AsuumD2</w:t>
            </w:r>
          </w:p>
        </w:tc>
        <w:tc>
          <w:tcPr>
            <w:tcW w:w="1020" w:type="dxa"/>
          </w:tcPr>
          <w:p w14:paraId="3FEDE145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</w:tcPr>
          <w:p w14:paraId="23E7EAFC" w14:textId="77777777" w:rsidR="00B13E19" w:rsidRPr="004F5F90" w:rsidRDefault="00B13E19" w:rsidP="003716C9">
            <w:pPr>
              <w:spacing w:line="360" w:lineRule="auto"/>
            </w:pPr>
            <w:r w:rsidRPr="004F5F90">
              <w:t>51%</w:t>
            </w:r>
          </w:p>
        </w:tc>
        <w:tc>
          <w:tcPr>
            <w:tcW w:w="1175" w:type="dxa"/>
          </w:tcPr>
          <w:p w14:paraId="132E9400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</w:tcPr>
          <w:p w14:paraId="7CF07E4A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</w:tcPr>
          <w:p w14:paraId="3129E93A" w14:textId="77777777" w:rsidR="00B13E19" w:rsidRPr="004F5F90" w:rsidRDefault="00B13E19" w:rsidP="003716C9">
            <w:pPr>
              <w:spacing w:line="360" w:lineRule="auto"/>
            </w:pPr>
            <w:r>
              <w:t>“</w:t>
            </w:r>
          </w:p>
        </w:tc>
      </w:tr>
      <w:tr w:rsidR="00B13E19" w:rsidRPr="004F5F90" w14:paraId="5CECA5AE" w14:textId="77777777" w:rsidTr="003716C9">
        <w:tc>
          <w:tcPr>
            <w:tcW w:w="1073" w:type="dxa"/>
            <w:tcBorders>
              <w:top w:val="nil"/>
              <w:bottom w:val="nil"/>
            </w:tcBorders>
          </w:tcPr>
          <w:p w14:paraId="01E8434F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66AE7C5" w14:textId="77777777" w:rsidR="00B13E19" w:rsidRPr="004F5F90" w:rsidRDefault="00B13E19" w:rsidP="003716C9">
            <w:pPr>
              <w:spacing w:line="360" w:lineRule="auto"/>
            </w:pPr>
            <w:r w:rsidRPr="004F5F90">
              <w:t>BlimaD1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E4A41A5" w14:textId="77777777" w:rsidR="00B13E19" w:rsidRPr="004F5F90" w:rsidRDefault="00B13E19" w:rsidP="003716C9">
            <w:pPr>
              <w:spacing w:line="360" w:lineRule="auto"/>
            </w:pPr>
            <w:r w:rsidRPr="004F5F90">
              <w:t>BlimaD2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14:paraId="51C50F96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14:paraId="0FF3D39F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80A4458" w14:textId="77777777" w:rsidR="00B13E19" w:rsidRPr="004F5F90" w:rsidRDefault="00B13E19" w:rsidP="003716C9">
            <w:pPr>
              <w:spacing w:line="360" w:lineRule="auto"/>
            </w:pPr>
          </w:p>
        </w:tc>
      </w:tr>
      <w:tr w:rsidR="00B13E19" w:rsidRPr="004F5F90" w14:paraId="335AD663" w14:textId="77777777" w:rsidTr="003716C9">
        <w:tc>
          <w:tcPr>
            <w:tcW w:w="1073" w:type="dxa"/>
            <w:tcBorders>
              <w:top w:val="nil"/>
            </w:tcBorders>
          </w:tcPr>
          <w:p w14:paraId="7D9CE983" w14:textId="77777777" w:rsidR="00B13E19" w:rsidRPr="004F5F90" w:rsidRDefault="00B13E19" w:rsidP="003716C9">
            <w:pPr>
              <w:spacing w:line="360" w:lineRule="auto"/>
            </w:pPr>
            <w:r w:rsidRPr="004F5F90">
              <w:t>BreevD1</w:t>
            </w:r>
          </w:p>
        </w:tc>
        <w:tc>
          <w:tcPr>
            <w:tcW w:w="1020" w:type="dxa"/>
            <w:tcBorders>
              <w:top w:val="nil"/>
            </w:tcBorders>
          </w:tcPr>
          <w:p w14:paraId="07B7369D" w14:textId="77777777" w:rsidR="00B13E19" w:rsidRPr="004F5F90" w:rsidRDefault="00B13E19" w:rsidP="003716C9">
            <w:pPr>
              <w:spacing w:line="360" w:lineRule="auto"/>
            </w:pPr>
            <w:r w:rsidRPr="004F5F90">
              <w:t>91%</w:t>
            </w:r>
          </w:p>
        </w:tc>
        <w:tc>
          <w:tcPr>
            <w:tcW w:w="1134" w:type="dxa"/>
            <w:tcBorders>
              <w:top w:val="nil"/>
            </w:tcBorders>
          </w:tcPr>
          <w:p w14:paraId="1AB6C76E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75" w:type="dxa"/>
            <w:tcBorders>
              <w:top w:val="nil"/>
            </w:tcBorders>
          </w:tcPr>
          <w:p w14:paraId="710D88BF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  <w:tcBorders>
              <w:top w:val="nil"/>
            </w:tcBorders>
          </w:tcPr>
          <w:p w14:paraId="2F43F3A9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  <w:tcBorders>
              <w:top w:val="nil"/>
            </w:tcBorders>
          </w:tcPr>
          <w:p w14:paraId="5CE76000" w14:textId="77777777" w:rsidR="00B13E19" w:rsidRPr="004F5F90" w:rsidRDefault="00B13E19" w:rsidP="003716C9">
            <w:pPr>
              <w:spacing w:line="360" w:lineRule="auto"/>
            </w:pPr>
            <w:r>
              <w:t xml:space="preserve">Suzuki and </w:t>
            </w:r>
            <w:proofErr w:type="spellStart"/>
            <w:r>
              <w:t>Arita</w:t>
            </w:r>
            <w:proofErr w:type="spellEnd"/>
            <w:r>
              <w:t xml:space="preserve"> 1995</w:t>
            </w:r>
          </w:p>
        </w:tc>
      </w:tr>
      <w:tr w:rsidR="00B13E19" w:rsidRPr="004F5F90" w14:paraId="208F20BF" w14:textId="77777777" w:rsidTr="003716C9">
        <w:tc>
          <w:tcPr>
            <w:tcW w:w="1073" w:type="dxa"/>
          </w:tcPr>
          <w:p w14:paraId="3EDF6D81" w14:textId="77777777" w:rsidR="00B13E19" w:rsidRPr="004F5F90" w:rsidRDefault="00B13E19" w:rsidP="003716C9">
            <w:pPr>
              <w:spacing w:line="360" w:lineRule="auto"/>
            </w:pPr>
            <w:r w:rsidRPr="004F5F90">
              <w:t>BreevD2</w:t>
            </w:r>
          </w:p>
        </w:tc>
        <w:tc>
          <w:tcPr>
            <w:tcW w:w="1020" w:type="dxa"/>
          </w:tcPr>
          <w:p w14:paraId="1C78CA07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1134" w:type="dxa"/>
          </w:tcPr>
          <w:p w14:paraId="60EB320D" w14:textId="77777777" w:rsidR="00B13E19" w:rsidRPr="004F5F90" w:rsidRDefault="00B13E19" w:rsidP="003716C9">
            <w:pPr>
              <w:spacing w:line="360" w:lineRule="auto"/>
            </w:pPr>
            <w:r w:rsidRPr="004F5F90">
              <w:t>88%</w:t>
            </w:r>
          </w:p>
        </w:tc>
        <w:tc>
          <w:tcPr>
            <w:tcW w:w="1175" w:type="dxa"/>
          </w:tcPr>
          <w:p w14:paraId="39EC0FD0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884" w:type="dxa"/>
          </w:tcPr>
          <w:p w14:paraId="30277867" w14:textId="77777777" w:rsidR="00B13E19" w:rsidRPr="004F5F90" w:rsidRDefault="00B13E19" w:rsidP="003716C9">
            <w:pPr>
              <w:spacing w:line="360" w:lineRule="auto"/>
            </w:pPr>
          </w:p>
        </w:tc>
        <w:tc>
          <w:tcPr>
            <w:tcW w:w="2551" w:type="dxa"/>
          </w:tcPr>
          <w:p w14:paraId="7542D916" w14:textId="77777777" w:rsidR="00B13E19" w:rsidRPr="004F5F90" w:rsidRDefault="00B13E19" w:rsidP="003716C9">
            <w:pPr>
              <w:spacing w:line="360" w:lineRule="auto"/>
            </w:pPr>
            <w:r>
              <w:t>“</w:t>
            </w:r>
          </w:p>
        </w:tc>
      </w:tr>
    </w:tbl>
    <w:p w14:paraId="2DE80DB0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  <w:bookmarkStart w:id="0" w:name="_GoBack"/>
      <w:bookmarkEnd w:id="0"/>
    </w:p>
    <w:p w14:paraId="3A61EBA9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599A7A40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1650CA83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3475AE3A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21A9A81C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04A30721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7D551F01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45935509" w14:textId="77777777" w:rsidR="00B13E19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403214DC" w14:textId="77777777" w:rsidR="00B13E19" w:rsidRPr="0057565E" w:rsidRDefault="00B13E19" w:rsidP="00B13E19">
      <w:pPr>
        <w:spacing w:line="360" w:lineRule="auto"/>
        <w:rPr>
          <w:rFonts w:ascii="Brush Script MT Italic" w:hAnsi="Brush Script MT Italic"/>
        </w:rPr>
      </w:pPr>
    </w:p>
    <w:p w14:paraId="5C57068D" w14:textId="77777777" w:rsidR="00903170" w:rsidRDefault="00903170"/>
    <w:sectPr w:rsidR="00903170" w:rsidSect="009031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9"/>
    <w:rsid w:val="00411A1E"/>
    <w:rsid w:val="00903170"/>
    <w:rsid w:val="00B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CA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E1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E1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PG</dc:creator>
  <cp:keywords/>
  <dc:description/>
  <cp:lastModifiedBy>Joana PG</cp:lastModifiedBy>
  <cp:revision>2</cp:revision>
  <dcterms:created xsi:type="dcterms:W3CDTF">2012-11-20T05:22:00Z</dcterms:created>
  <dcterms:modified xsi:type="dcterms:W3CDTF">2012-11-20T05:23:00Z</dcterms:modified>
</cp:coreProperties>
</file>