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9D" w:rsidRDefault="00063DF7" w:rsidP="00940991">
      <w:pPr>
        <w:spacing w:line="360" w:lineRule="auto"/>
        <w:rPr>
          <w:lang w:val="en-US"/>
        </w:rPr>
      </w:pPr>
      <w:r w:rsidRPr="00063DF7">
        <w:rPr>
          <w:lang w:val="en-US"/>
        </w:rPr>
        <w:t>Supporting information</w:t>
      </w:r>
      <w:r>
        <w:rPr>
          <w:lang w:val="en-US"/>
        </w:rPr>
        <w:t>:</w:t>
      </w:r>
    </w:p>
    <w:p w:rsidR="00063DF7" w:rsidRDefault="00063DF7" w:rsidP="00940991">
      <w:pPr>
        <w:spacing w:line="360" w:lineRule="auto"/>
        <w:rPr>
          <w:lang w:val="en-US"/>
        </w:rPr>
      </w:pPr>
    </w:p>
    <w:p w:rsidR="00063DF7" w:rsidRDefault="00940991" w:rsidP="00940991">
      <w:pPr>
        <w:spacing w:line="360" w:lineRule="auto"/>
        <w:rPr>
          <w:lang w:val="en-US"/>
        </w:rPr>
      </w:pPr>
      <w:r>
        <w:rPr>
          <w:noProof/>
          <w:lang w:val="fr-BE" w:eastAsia="fr-BE"/>
        </w:rPr>
        <w:drawing>
          <wp:inline distT="0" distB="0" distL="0" distR="0">
            <wp:extent cx="5756910" cy="2256035"/>
            <wp:effectExtent l="0" t="0" r="889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que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5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991" w:rsidRPr="00063DF7" w:rsidRDefault="00940991" w:rsidP="00940991">
      <w:pPr>
        <w:spacing w:line="360" w:lineRule="auto"/>
        <w:rPr>
          <w:lang w:val="en-US"/>
        </w:rPr>
      </w:pPr>
      <w:r w:rsidRPr="008C0D52">
        <w:rPr>
          <w:b/>
          <w:lang w:val="en-US"/>
        </w:rPr>
        <w:t>Figure S1:</w:t>
      </w:r>
      <w:r>
        <w:rPr>
          <w:lang w:val="en-US"/>
        </w:rPr>
        <w:t xml:space="preserve"> </w:t>
      </w:r>
      <w:r w:rsidR="006B2930">
        <w:rPr>
          <w:lang w:val="en-US"/>
        </w:rPr>
        <w:t xml:space="preserve">Pulse sequence used </w:t>
      </w:r>
      <w:r w:rsidR="008C0D52">
        <w:rPr>
          <w:lang w:val="en-US"/>
        </w:rPr>
        <w:t>for the measurement of low-field longitudinal relaxation of water protons o</w:t>
      </w:r>
      <w:r w:rsidR="00AB38C0">
        <w:rPr>
          <w:lang w:val="en-US"/>
        </w:rPr>
        <w:t xml:space="preserve">n the sample shuttle apparatus. </w:t>
      </w:r>
      <w:r w:rsidR="00E73B3A">
        <w:rPr>
          <w:lang w:val="en-US"/>
        </w:rPr>
        <w:t xml:space="preserve">Narrow filled and wide open rectangles represent 90° and 180° pulses respectively. </w:t>
      </w:r>
      <w:r w:rsidR="00AB38C0">
        <w:rPr>
          <w:lang w:val="en-US"/>
        </w:rPr>
        <w:t xml:space="preserve">The recycle delay was 5 </w:t>
      </w:r>
      <w:proofErr w:type="gramStart"/>
      <w:r w:rsidR="00AB38C0">
        <w:rPr>
          <w:lang w:val="en-US"/>
        </w:rPr>
        <w:t>s,</w:t>
      </w:r>
      <w:proofErr w:type="gramEnd"/>
      <w:r w:rsidR="00AB38C0">
        <w:rPr>
          <w:lang w:val="en-US"/>
        </w:rPr>
        <w:t xml:space="preserve"> </w:t>
      </w:r>
      <w:r w:rsidR="00AB38C0" w:rsidRPr="00AB38C0">
        <w:rPr>
          <w:rFonts w:ascii="Symbol" w:hAnsi="Symbol"/>
          <w:lang w:val="en-US"/>
        </w:rPr>
        <w:t></w:t>
      </w:r>
      <w:r w:rsidR="00AB38C0" w:rsidRPr="00AB38C0">
        <w:rPr>
          <w:vertAlign w:val="subscript"/>
          <w:lang w:val="en-US"/>
        </w:rPr>
        <w:t>up</w:t>
      </w:r>
      <w:r w:rsidR="00AB38C0">
        <w:rPr>
          <w:lang w:val="en-US"/>
        </w:rPr>
        <w:t xml:space="preserve"> and </w:t>
      </w:r>
      <w:r w:rsidR="00AB38C0" w:rsidRPr="00643B90">
        <w:rPr>
          <w:rFonts w:ascii="Symbol" w:hAnsi="Symbol"/>
          <w:lang w:val="en-US"/>
        </w:rPr>
        <w:t></w:t>
      </w:r>
      <w:r w:rsidR="00AB38C0" w:rsidRPr="00643B90">
        <w:rPr>
          <w:vertAlign w:val="subscript"/>
          <w:lang w:val="en-US"/>
        </w:rPr>
        <w:t>down</w:t>
      </w:r>
      <w:r w:rsidR="00AB38C0">
        <w:rPr>
          <w:lang w:val="en-US"/>
        </w:rPr>
        <w:t xml:space="preserve"> were between 60 and 200 ms, depending on the low-field position.</w:t>
      </w:r>
      <w:r w:rsidR="00643B90">
        <w:rPr>
          <w:lang w:val="en-US"/>
        </w:rPr>
        <w:t xml:space="preserve"> </w:t>
      </w:r>
      <w:r w:rsidR="009F5AA4">
        <w:rPr>
          <w:lang w:val="en-US"/>
        </w:rPr>
        <w:t xml:space="preserve">The stabilization delay </w:t>
      </w:r>
      <w:r w:rsidR="009F5AA4" w:rsidRPr="00AB38C0">
        <w:rPr>
          <w:rFonts w:ascii="Symbol" w:hAnsi="Symbol"/>
          <w:lang w:val="en-US"/>
        </w:rPr>
        <w:t></w:t>
      </w:r>
      <w:proofErr w:type="spellStart"/>
      <w:r w:rsidR="009F5AA4">
        <w:rPr>
          <w:vertAlign w:val="subscript"/>
          <w:lang w:val="en-US"/>
        </w:rPr>
        <w:t>st</w:t>
      </w:r>
      <w:proofErr w:type="spellEnd"/>
      <w:r w:rsidR="009F5AA4">
        <w:rPr>
          <w:lang w:val="en-US"/>
        </w:rPr>
        <w:t xml:space="preserve"> was 250 </w:t>
      </w:r>
      <w:proofErr w:type="spellStart"/>
      <w:r w:rsidR="009F5AA4">
        <w:rPr>
          <w:lang w:val="en-US"/>
        </w:rPr>
        <w:t>ms.</w:t>
      </w:r>
      <w:proofErr w:type="spellEnd"/>
      <w:r w:rsidR="009F5AA4">
        <w:rPr>
          <w:lang w:val="en-US"/>
        </w:rPr>
        <w:t xml:space="preserve"> </w:t>
      </w:r>
      <w:proofErr w:type="gramStart"/>
      <w:r w:rsidR="00035170">
        <w:rPr>
          <w:lang w:val="en-US"/>
        </w:rPr>
        <w:t>The</w:t>
      </w:r>
      <w:proofErr w:type="gramEnd"/>
      <w:r w:rsidR="00035170">
        <w:rPr>
          <w:lang w:val="en-US"/>
        </w:rPr>
        <w:t xml:space="preserve"> phase cycle is </w:t>
      </w:r>
      <w:r w:rsidR="00035170" w:rsidRPr="0052477E">
        <w:rPr>
          <w:rFonts w:ascii="Symbol" w:hAnsi="Symbol"/>
          <w:lang w:val="en-US"/>
        </w:rPr>
        <w:t></w:t>
      </w:r>
      <w:r w:rsidR="00035170" w:rsidRPr="0052477E">
        <w:rPr>
          <w:vertAlign w:val="subscript"/>
          <w:lang w:val="en-US"/>
        </w:rPr>
        <w:t>1</w:t>
      </w:r>
      <w:r w:rsidR="00035170">
        <w:rPr>
          <w:lang w:val="en-US"/>
        </w:rPr>
        <w:t xml:space="preserve"> = {x, y}; </w:t>
      </w:r>
      <w:r w:rsidR="00035170" w:rsidRPr="0052477E">
        <w:rPr>
          <w:rFonts w:ascii="Symbol" w:hAnsi="Symbol"/>
          <w:lang w:val="en-US"/>
        </w:rPr>
        <w:t></w:t>
      </w:r>
      <w:r w:rsidR="00035170" w:rsidRPr="0052477E">
        <w:rPr>
          <w:vertAlign w:val="subscript"/>
          <w:lang w:val="en-US"/>
        </w:rPr>
        <w:t>2</w:t>
      </w:r>
      <w:r w:rsidR="00E73B3A">
        <w:rPr>
          <w:lang w:val="en-US"/>
        </w:rPr>
        <w:t xml:space="preserve"> = {</w:t>
      </w:r>
      <w:r w:rsidR="00035170">
        <w:rPr>
          <w:lang w:val="en-US"/>
        </w:rPr>
        <w:t xml:space="preserve">x, x, </w:t>
      </w:r>
      <w:r w:rsidR="0052477E">
        <w:rPr>
          <w:lang w:val="en-US"/>
        </w:rPr>
        <w:t xml:space="preserve">-x, -x, </w:t>
      </w:r>
      <w:r w:rsidR="00035170">
        <w:rPr>
          <w:lang w:val="en-US"/>
        </w:rPr>
        <w:t xml:space="preserve">y, y, -y, -y}; and </w:t>
      </w:r>
      <w:r w:rsidR="00035170" w:rsidRPr="0052477E">
        <w:rPr>
          <w:rFonts w:ascii="Symbol" w:hAnsi="Symbol"/>
          <w:lang w:val="en-US"/>
        </w:rPr>
        <w:t></w:t>
      </w:r>
      <w:proofErr w:type="spellStart"/>
      <w:r w:rsidR="00E73B3A">
        <w:rPr>
          <w:vertAlign w:val="subscript"/>
          <w:lang w:val="en-US"/>
        </w:rPr>
        <w:t>acq</w:t>
      </w:r>
      <w:proofErr w:type="spellEnd"/>
      <w:r w:rsidR="00035170">
        <w:rPr>
          <w:lang w:val="en-US"/>
        </w:rPr>
        <w:t xml:space="preserve"> = {x, -x, -x, x, y, -y, </w:t>
      </w:r>
      <w:r w:rsidR="0052477E">
        <w:rPr>
          <w:lang w:val="en-US"/>
        </w:rPr>
        <w:t>-y, y}.</w:t>
      </w:r>
      <w:r w:rsidR="00E73B3A">
        <w:rPr>
          <w:lang w:val="en-US"/>
        </w:rPr>
        <w:t xml:space="preserve"> </w:t>
      </w:r>
      <w:r w:rsidR="005047FC">
        <w:rPr>
          <w:lang w:val="en-US"/>
        </w:rPr>
        <w:t>The inversion of proton polarization every other scan leads to a decay of measured intensities (or integrals) towards zero.</w:t>
      </w:r>
      <w:bookmarkStart w:id="0" w:name="_GoBack"/>
      <w:bookmarkEnd w:id="0"/>
      <w:r w:rsidR="005047FC">
        <w:rPr>
          <w:lang w:val="en-US"/>
        </w:rPr>
        <w:t xml:space="preserve"> </w:t>
      </w:r>
      <w:r w:rsidR="00E73B3A">
        <w:rPr>
          <w:lang w:val="en-US"/>
        </w:rPr>
        <w:t xml:space="preserve">The delays </w:t>
      </w:r>
      <w:proofErr w:type="spellStart"/>
      <w:r w:rsidR="00E73B3A">
        <w:rPr>
          <w:lang w:val="en-US"/>
        </w:rPr>
        <w:t>T</w:t>
      </w:r>
      <w:r w:rsidR="00E73B3A" w:rsidRPr="00E73B3A">
        <w:rPr>
          <w:vertAlign w:val="subscript"/>
          <w:lang w:val="en-US"/>
        </w:rPr>
        <w:t>rel</w:t>
      </w:r>
      <w:proofErr w:type="spellEnd"/>
      <w:r w:rsidR="00E73B3A">
        <w:rPr>
          <w:lang w:val="en-US"/>
        </w:rPr>
        <w:t xml:space="preserve"> were adapted to the relaxation rates at each low field. Ten different delays were chosen and two were repeated. The difference between the minimum and the maximum delays </w:t>
      </w:r>
      <w:proofErr w:type="spellStart"/>
      <w:r w:rsidR="00E73B3A">
        <w:rPr>
          <w:lang w:val="en-US"/>
        </w:rPr>
        <w:t>T</w:t>
      </w:r>
      <w:r w:rsidR="00E73B3A" w:rsidRPr="00E73B3A">
        <w:rPr>
          <w:vertAlign w:val="subscript"/>
          <w:lang w:val="en-US"/>
        </w:rPr>
        <w:t>rel</w:t>
      </w:r>
      <w:proofErr w:type="spellEnd"/>
      <w:r w:rsidR="00E73B3A">
        <w:rPr>
          <w:lang w:val="en-US"/>
        </w:rPr>
        <w:t xml:space="preserve"> </w:t>
      </w:r>
      <w:r w:rsidR="0044283B">
        <w:rPr>
          <w:lang w:val="en-US"/>
        </w:rPr>
        <w:t xml:space="preserve">varied between 250 ms and 3.5 s </w:t>
      </w:r>
      <w:r w:rsidR="00A755F4">
        <w:rPr>
          <w:lang w:val="en-US"/>
        </w:rPr>
        <w:t>for</w:t>
      </w:r>
      <w:r w:rsidR="0044283B">
        <w:rPr>
          <w:lang w:val="en-US"/>
        </w:rPr>
        <w:t xml:space="preserve"> the </w:t>
      </w:r>
      <w:r w:rsidR="00A755F4">
        <w:rPr>
          <w:lang w:val="en-US"/>
        </w:rPr>
        <w:t>USPIO solution and between</w:t>
      </w:r>
      <w:r w:rsidR="00945EB7">
        <w:rPr>
          <w:lang w:val="en-US"/>
        </w:rPr>
        <w:t xml:space="preserve"> </w:t>
      </w:r>
      <w:r w:rsidR="00A755F4">
        <w:rPr>
          <w:lang w:val="en-US"/>
        </w:rPr>
        <w:t xml:space="preserve">0.8 </w:t>
      </w:r>
      <w:r w:rsidR="00945EB7">
        <w:rPr>
          <w:lang w:val="en-US"/>
        </w:rPr>
        <w:t xml:space="preserve">and </w:t>
      </w:r>
      <w:r w:rsidR="00A755F4">
        <w:rPr>
          <w:lang w:val="en-US"/>
        </w:rPr>
        <w:t>1</w:t>
      </w:r>
      <w:r w:rsidR="00945EB7">
        <w:rPr>
          <w:lang w:val="en-US"/>
        </w:rPr>
        <w:t xml:space="preserve"> s </w:t>
      </w:r>
      <w:r w:rsidR="00A755F4">
        <w:rPr>
          <w:lang w:val="en-US"/>
        </w:rPr>
        <w:t>for</w:t>
      </w:r>
      <w:r w:rsidR="00945EB7">
        <w:rPr>
          <w:lang w:val="en-US"/>
        </w:rPr>
        <w:t xml:space="preserve"> the </w:t>
      </w:r>
      <w:proofErr w:type="spellStart"/>
      <w:r w:rsidR="00945EB7">
        <w:rPr>
          <w:lang w:val="en-US"/>
        </w:rPr>
        <w:t>Gadospin</w:t>
      </w:r>
      <w:r w:rsidR="00945EB7" w:rsidRPr="00945EB7">
        <w:rPr>
          <w:vertAlign w:val="superscript"/>
          <w:lang w:val="en-US"/>
        </w:rPr>
        <w:t>TM</w:t>
      </w:r>
      <w:proofErr w:type="spellEnd"/>
      <w:r w:rsidR="00945EB7">
        <w:rPr>
          <w:lang w:val="en-US"/>
        </w:rPr>
        <w:t xml:space="preserve"> solution.</w:t>
      </w:r>
      <w:r w:rsidR="009352D5">
        <w:rPr>
          <w:lang w:val="en-US"/>
        </w:rPr>
        <w:t xml:space="preserve"> </w:t>
      </w:r>
    </w:p>
    <w:sectPr w:rsidR="00940991" w:rsidRPr="00063DF7" w:rsidSect="001902A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63DF7"/>
    <w:rsid w:val="00035170"/>
    <w:rsid w:val="00063DF7"/>
    <w:rsid w:val="000C2826"/>
    <w:rsid w:val="000E71E2"/>
    <w:rsid w:val="001902AE"/>
    <w:rsid w:val="00281F98"/>
    <w:rsid w:val="004021A6"/>
    <w:rsid w:val="0044283B"/>
    <w:rsid w:val="005047FC"/>
    <w:rsid w:val="0052477E"/>
    <w:rsid w:val="00643B90"/>
    <w:rsid w:val="006B2930"/>
    <w:rsid w:val="008C0D52"/>
    <w:rsid w:val="009352D5"/>
    <w:rsid w:val="00940991"/>
    <w:rsid w:val="00945EB7"/>
    <w:rsid w:val="009B55A8"/>
    <w:rsid w:val="009F5AA4"/>
    <w:rsid w:val="00A755F4"/>
    <w:rsid w:val="00A84AA2"/>
    <w:rsid w:val="00AB38C0"/>
    <w:rsid w:val="00AE379D"/>
    <w:rsid w:val="00B60A7D"/>
    <w:rsid w:val="00BD467E"/>
    <w:rsid w:val="00D85A40"/>
    <w:rsid w:val="00E73B3A"/>
    <w:rsid w:val="00EE2FC4"/>
    <w:rsid w:val="00F52C06"/>
    <w:rsid w:val="00FE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9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D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DF7"/>
    <w:rPr>
      <w:rFonts w:ascii="Lucida Grande" w:hAnsi="Lucida Grande" w:cs="Lucida Grande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B55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55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55A8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55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55A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D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DF7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Office Word</Application>
  <DocSecurity>0</DocSecurity>
  <Lines>6</Lines>
  <Paragraphs>1</Paragraphs>
  <ScaleCrop>false</ScaleCrop>
  <Company>Ecole normale superieure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Ferrage</dc:creator>
  <cp:lastModifiedBy>yvesG</cp:lastModifiedBy>
  <cp:revision>2</cp:revision>
  <dcterms:created xsi:type="dcterms:W3CDTF">2015-10-20T12:45:00Z</dcterms:created>
  <dcterms:modified xsi:type="dcterms:W3CDTF">2015-10-20T12:45:00Z</dcterms:modified>
</cp:coreProperties>
</file>